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AF0" w:rsidRPr="007350F0" w:rsidRDefault="00BE0F55">
      <w:pPr>
        <w:rPr>
          <w:rFonts w:ascii="Times New Roman" w:hAnsi="Times New Roman" w:cs="Times New Roman"/>
          <w:sz w:val="28"/>
          <w:szCs w:val="28"/>
        </w:rPr>
      </w:pPr>
      <w:r w:rsidRPr="007350F0">
        <w:rPr>
          <w:rFonts w:ascii="Times New Roman" w:hAnsi="Times New Roman" w:cs="Times New Roman"/>
          <w:b/>
          <w:sz w:val="32"/>
          <w:szCs w:val="28"/>
        </w:rPr>
        <w:t>Чекан</w:t>
      </w:r>
      <w:r w:rsidRPr="007350F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350F0">
        <w:rPr>
          <w:rFonts w:ascii="Times New Roman" w:hAnsi="Times New Roman" w:cs="Times New Roman"/>
          <w:sz w:val="28"/>
          <w:szCs w:val="28"/>
        </w:rPr>
        <w:t>-а</w:t>
      </w:r>
      <w:proofErr w:type="gramEnd"/>
      <w:r w:rsidRPr="007350F0">
        <w:rPr>
          <w:rFonts w:ascii="Times New Roman" w:hAnsi="Times New Roman" w:cs="Times New Roman"/>
          <w:sz w:val="28"/>
          <w:szCs w:val="28"/>
        </w:rPr>
        <w:t>, м. Снежный покров</w:t>
      </w:r>
      <w:r w:rsidR="00CF5BB2">
        <w:rPr>
          <w:rFonts w:ascii="Times New Roman" w:hAnsi="Times New Roman" w:cs="Times New Roman"/>
          <w:sz w:val="28"/>
          <w:szCs w:val="28"/>
        </w:rPr>
        <w:t xml:space="preserve"> </w:t>
      </w:r>
      <w:r w:rsidRPr="007350F0">
        <w:rPr>
          <w:rFonts w:ascii="Times New Roman" w:hAnsi="Times New Roman" w:cs="Times New Roman"/>
          <w:sz w:val="28"/>
          <w:szCs w:val="28"/>
        </w:rPr>
        <w:t>деревьев, напоминающий узорную чеканку по серебру.</w:t>
      </w:r>
    </w:p>
    <w:p w:rsidR="007350F0" w:rsidRPr="00DA49EA" w:rsidRDefault="007350F0" w:rsidP="007350F0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A49E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Из словаря казачьих слов</w:t>
      </w:r>
    </w:p>
    <w:p w:rsidR="00BE0F55" w:rsidRDefault="00BE0F55" w:rsidP="00BE0F55"/>
    <w:p w:rsidR="00BE0F55" w:rsidRDefault="00BE0F55" w:rsidP="00BE0F55">
      <w:pPr>
        <w:rPr>
          <w:rFonts w:ascii="Times New Roman" w:hAnsi="Times New Roman" w:cs="Times New Roman"/>
          <w:sz w:val="28"/>
          <w:szCs w:val="28"/>
        </w:rPr>
      </w:pPr>
      <w:r w:rsidRPr="00A733BC">
        <w:rPr>
          <w:rFonts w:ascii="Times New Roman" w:hAnsi="Times New Roman" w:cs="Times New Roman"/>
          <w:sz w:val="28"/>
          <w:szCs w:val="28"/>
        </w:rPr>
        <w:t>За хутором возле зяблевой пахоты снежные наносы слепяще, нестерпимо блещут. Тополя над речкой все серебряного чекана.</w:t>
      </w:r>
    </w:p>
    <w:p w:rsidR="00BE0F55" w:rsidRDefault="00BE0F55" w:rsidP="00BE0F55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350F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Поднятая целина. Книга первая. Глава </w:t>
      </w:r>
      <w:proofErr w:type="gramStart"/>
      <w:r w:rsidRPr="007350F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</w:t>
      </w:r>
      <w:proofErr w:type="gramEnd"/>
      <w:r w:rsidRPr="007350F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IV</w:t>
      </w:r>
    </w:p>
    <w:p w:rsidR="007350F0" w:rsidRPr="007350F0" w:rsidRDefault="007350F0" w:rsidP="00BE0F55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BE0F55" w:rsidRPr="007350F0" w:rsidRDefault="00BE0F55" w:rsidP="007350F0">
      <w:pPr>
        <w:jc w:val="both"/>
        <w:rPr>
          <w:rFonts w:ascii="Times New Roman" w:hAnsi="Times New Roman" w:cs="Times New Roman"/>
          <w:sz w:val="28"/>
          <w:szCs w:val="28"/>
        </w:rPr>
      </w:pPr>
      <w:r w:rsidRPr="007350F0">
        <w:rPr>
          <w:rFonts w:ascii="Times New Roman" w:hAnsi="Times New Roman" w:cs="Times New Roman"/>
          <w:sz w:val="28"/>
          <w:szCs w:val="28"/>
        </w:rPr>
        <w:t>М</w:t>
      </w:r>
      <w:r w:rsidR="007350F0" w:rsidRPr="007350F0">
        <w:rPr>
          <w:rFonts w:ascii="Times New Roman" w:hAnsi="Times New Roman" w:cs="Times New Roman"/>
          <w:sz w:val="28"/>
          <w:szCs w:val="28"/>
        </w:rPr>
        <w:t>алый ростом</w:t>
      </w:r>
      <w:r w:rsidRPr="007350F0">
        <w:rPr>
          <w:rFonts w:ascii="Times New Roman" w:hAnsi="Times New Roman" w:cs="Times New Roman"/>
          <w:sz w:val="28"/>
          <w:szCs w:val="28"/>
        </w:rPr>
        <w:t xml:space="preserve">, кругловатого чекана, </w:t>
      </w:r>
      <w:r w:rsidR="007350F0" w:rsidRPr="007350F0">
        <w:rPr>
          <w:rFonts w:ascii="Times New Roman" w:hAnsi="Times New Roman" w:cs="Times New Roman"/>
          <w:sz w:val="28"/>
          <w:szCs w:val="28"/>
        </w:rPr>
        <w:t>Сафонов</w:t>
      </w:r>
      <w:r w:rsidRPr="007350F0">
        <w:rPr>
          <w:rFonts w:ascii="Times New Roman" w:hAnsi="Times New Roman" w:cs="Times New Roman"/>
          <w:sz w:val="28"/>
          <w:szCs w:val="28"/>
        </w:rPr>
        <w:t xml:space="preserve"> на такое замечание обрадованно улыбнулся в </w:t>
      </w:r>
      <w:r w:rsidR="007350F0" w:rsidRPr="007350F0">
        <w:rPr>
          <w:rFonts w:ascii="Times New Roman" w:hAnsi="Times New Roman" w:cs="Times New Roman"/>
          <w:sz w:val="28"/>
          <w:szCs w:val="28"/>
        </w:rPr>
        <w:t>жёлтые</w:t>
      </w:r>
      <w:r w:rsidRPr="007350F0">
        <w:rPr>
          <w:rFonts w:ascii="Times New Roman" w:hAnsi="Times New Roman" w:cs="Times New Roman"/>
          <w:sz w:val="28"/>
          <w:szCs w:val="28"/>
        </w:rPr>
        <w:t xml:space="preserve"> с белесым подбоем усы и с великой охотой согласился принять штаб. </w:t>
      </w:r>
    </w:p>
    <w:p w:rsidR="007350F0" w:rsidRDefault="007350F0" w:rsidP="007350F0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6066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Тихий Дон.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Часть</w:t>
      </w:r>
      <w:r w:rsidRPr="0016066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6</w:t>
      </w:r>
      <w:r w:rsidRPr="0016066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. Глава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ХХХII</w:t>
      </w:r>
    </w:p>
    <w:p w:rsidR="00722D35" w:rsidRDefault="00722D35" w:rsidP="00BE0F55"/>
    <w:p w:rsidR="00722D35" w:rsidRPr="00722D35" w:rsidRDefault="00722D35" w:rsidP="00722D35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D64DCD" wp14:editId="7373B6C4">
            <wp:simplePos x="0" y="0"/>
            <wp:positionH relativeFrom="column">
              <wp:posOffset>273685</wp:posOffset>
            </wp:positionH>
            <wp:positionV relativeFrom="paragraph">
              <wp:posOffset>67310</wp:posOffset>
            </wp:positionV>
            <wp:extent cx="5339715" cy="4002405"/>
            <wp:effectExtent l="0" t="0" r="0" b="0"/>
            <wp:wrapThrough wrapText="bothSides">
              <wp:wrapPolygon edited="0">
                <wp:start x="0" y="0"/>
                <wp:lineTo x="0" y="21487"/>
                <wp:lineTo x="21500" y="21487"/>
                <wp:lineTo x="21500" y="0"/>
                <wp:lineTo x="0" y="0"/>
              </wp:wrapPolygon>
            </wp:wrapThrough>
            <wp:docPr id="1" name="Рисунок 1" descr="C:\Users\СОШ\Desktop\изморозь_X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\Desktop\изморозь_XL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715" cy="400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D35" w:rsidRPr="00722D35" w:rsidRDefault="00722D35" w:rsidP="00722D35"/>
    <w:p w:rsidR="00722D35" w:rsidRDefault="00722D35" w:rsidP="00722D35"/>
    <w:p w:rsidR="007350F0" w:rsidRPr="00722D35" w:rsidRDefault="007350F0" w:rsidP="00722D35">
      <w:pPr>
        <w:ind w:firstLine="708"/>
      </w:pPr>
      <w:bookmarkStart w:id="0" w:name="_GoBack"/>
      <w:bookmarkEnd w:id="0"/>
    </w:p>
    <w:sectPr w:rsidR="007350F0" w:rsidRPr="00722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423"/>
    <w:rsid w:val="00722D35"/>
    <w:rsid w:val="007350F0"/>
    <w:rsid w:val="00AE2AF0"/>
    <w:rsid w:val="00BE0F55"/>
    <w:rsid w:val="00CF5BB2"/>
    <w:rsid w:val="00ED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0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0F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0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0F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</dc:creator>
  <cp:keywords/>
  <dc:description/>
  <cp:lastModifiedBy>СОШ</cp:lastModifiedBy>
  <cp:revision>4</cp:revision>
  <dcterms:created xsi:type="dcterms:W3CDTF">2013-01-14T20:00:00Z</dcterms:created>
  <dcterms:modified xsi:type="dcterms:W3CDTF">2013-01-15T17:13:00Z</dcterms:modified>
</cp:coreProperties>
</file>